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45" w:rsidRDefault="000A6C45"/>
    <w:p w:rsidR="00353804" w:rsidRDefault="00353804" w:rsidP="00353804">
      <w:pPr>
        <w:jc w:val="center"/>
        <w:rPr>
          <w:b/>
          <w:sz w:val="28"/>
        </w:rPr>
      </w:pPr>
      <w:r w:rsidRPr="00353804">
        <w:rPr>
          <w:b/>
          <w:sz w:val="28"/>
        </w:rPr>
        <w:t>VÝŠE ÚHRAD</w:t>
      </w:r>
      <w:r w:rsidRPr="00353804">
        <w:rPr>
          <w:sz w:val="28"/>
        </w:rPr>
        <w:t xml:space="preserve"> V SOCIÁLNÍ SLUŽBĚ </w:t>
      </w:r>
      <w:r w:rsidRPr="00353804">
        <w:rPr>
          <w:b/>
          <w:sz w:val="28"/>
        </w:rPr>
        <w:t>TÝDENNÍ STACIONÁŘ</w:t>
      </w:r>
    </w:p>
    <w:p w:rsidR="00353804" w:rsidRPr="00353804" w:rsidRDefault="00353804" w:rsidP="00353804">
      <w:pPr>
        <w:jc w:val="center"/>
      </w:pPr>
      <w:r>
        <w:t xml:space="preserve">Úhrady za poskytované sociální služby – základní činnosti dle zákona č. 108/2006 </w:t>
      </w:r>
      <w:proofErr w:type="spellStart"/>
      <w:r>
        <w:t>Sb</w:t>
      </w:r>
      <w:proofErr w:type="spellEnd"/>
      <w:r>
        <w:t>, o sociálních službách v platném znění a vyhlášky č. 505/2006 Sb., v platném znění.</w:t>
      </w:r>
    </w:p>
    <w:p w:rsidR="00353804" w:rsidRPr="00B43E4B" w:rsidRDefault="00732A0A" w:rsidP="00732A0A">
      <w:pPr>
        <w:spacing w:before="240"/>
        <w:rPr>
          <w:b/>
          <w:color w:val="68A042"/>
          <w:sz w:val="24"/>
        </w:rPr>
      </w:pPr>
      <w:r w:rsidRPr="00B43E4B">
        <w:rPr>
          <w:b/>
          <w:color w:val="68A042"/>
          <w:sz w:val="24"/>
        </w:rPr>
        <w:t xml:space="preserve">UBYTOVÁNÍ </w:t>
      </w:r>
    </w:p>
    <w:p w:rsidR="00353804" w:rsidRPr="00B43E4B" w:rsidRDefault="00353804" w:rsidP="00353804">
      <w:pPr>
        <w:rPr>
          <w:sz w:val="24"/>
        </w:rPr>
      </w:pPr>
      <w:r w:rsidRPr="00B43E4B">
        <w:rPr>
          <w:sz w:val="24"/>
        </w:rPr>
        <w:t xml:space="preserve">Domov </w:t>
      </w:r>
      <w:proofErr w:type="spellStart"/>
      <w:r w:rsidRPr="00B43E4B">
        <w:rPr>
          <w:sz w:val="24"/>
        </w:rPr>
        <w:t>Topolka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3E4B" w:rsidRPr="00B43E4B" w:rsidTr="00A5078C">
        <w:trPr>
          <w:trHeight w:val="397"/>
        </w:trPr>
        <w:tc>
          <w:tcPr>
            <w:tcW w:w="3020" w:type="dxa"/>
            <w:shd w:val="clear" w:color="auto" w:fill="68A042"/>
            <w:vAlign w:val="center"/>
          </w:tcPr>
          <w:p w:rsidR="004B59FE" w:rsidRPr="00B43E4B" w:rsidRDefault="00732A0A" w:rsidP="00560115">
            <w:pPr>
              <w:jc w:val="center"/>
              <w:rPr>
                <w:color w:val="FFFFFF" w:themeColor="background1"/>
                <w:sz w:val="24"/>
              </w:rPr>
            </w:pPr>
            <w:r w:rsidRPr="00B43E4B">
              <w:rPr>
                <w:color w:val="FFFFFF" w:themeColor="background1"/>
                <w:sz w:val="24"/>
              </w:rPr>
              <w:t>Typ</w:t>
            </w:r>
            <w:r w:rsidR="004B59FE" w:rsidRPr="00B43E4B">
              <w:rPr>
                <w:color w:val="FFFFFF" w:themeColor="background1"/>
                <w:sz w:val="24"/>
              </w:rPr>
              <w:t xml:space="preserve"> ubytování</w:t>
            </w:r>
          </w:p>
        </w:tc>
        <w:tc>
          <w:tcPr>
            <w:tcW w:w="3021" w:type="dxa"/>
            <w:shd w:val="clear" w:color="auto" w:fill="68A042"/>
            <w:vAlign w:val="center"/>
          </w:tcPr>
          <w:p w:rsidR="004B59FE" w:rsidRPr="00B43E4B" w:rsidRDefault="004B59FE" w:rsidP="00560115">
            <w:pPr>
              <w:jc w:val="center"/>
              <w:rPr>
                <w:color w:val="FFFFFF" w:themeColor="background1"/>
                <w:sz w:val="24"/>
              </w:rPr>
            </w:pPr>
            <w:r w:rsidRPr="00B43E4B">
              <w:rPr>
                <w:color w:val="FFFFFF" w:themeColor="background1"/>
                <w:sz w:val="24"/>
              </w:rPr>
              <w:t>Úhrada</w:t>
            </w:r>
            <w:r w:rsidR="00732A0A" w:rsidRPr="00B43E4B">
              <w:rPr>
                <w:color w:val="FFFFFF" w:themeColor="background1"/>
                <w:sz w:val="24"/>
              </w:rPr>
              <w:t xml:space="preserve"> za měsíc</w:t>
            </w:r>
          </w:p>
        </w:tc>
        <w:tc>
          <w:tcPr>
            <w:tcW w:w="3021" w:type="dxa"/>
            <w:shd w:val="clear" w:color="auto" w:fill="68A042"/>
            <w:vAlign w:val="center"/>
          </w:tcPr>
          <w:p w:rsidR="004B59FE" w:rsidRPr="00B43E4B" w:rsidRDefault="004B59FE" w:rsidP="00560115">
            <w:pPr>
              <w:jc w:val="center"/>
              <w:rPr>
                <w:color w:val="FFFFFF" w:themeColor="background1"/>
                <w:sz w:val="24"/>
              </w:rPr>
            </w:pPr>
            <w:r w:rsidRPr="00B43E4B">
              <w:rPr>
                <w:color w:val="FFFFFF" w:themeColor="background1"/>
                <w:sz w:val="24"/>
              </w:rPr>
              <w:t>Úhrada za den</w:t>
            </w:r>
          </w:p>
        </w:tc>
      </w:tr>
      <w:tr w:rsidR="004B59FE" w:rsidTr="00A5078C">
        <w:trPr>
          <w:trHeight w:val="397"/>
        </w:trPr>
        <w:tc>
          <w:tcPr>
            <w:tcW w:w="3020" w:type="dxa"/>
            <w:shd w:val="clear" w:color="auto" w:fill="CBE3BB"/>
            <w:vAlign w:val="center"/>
          </w:tcPr>
          <w:p w:rsidR="004B59FE" w:rsidRDefault="004B59FE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lůžkový pokoj</w:t>
            </w:r>
          </w:p>
        </w:tc>
        <w:tc>
          <w:tcPr>
            <w:tcW w:w="3021" w:type="dxa"/>
            <w:vAlign w:val="center"/>
          </w:tcPr>
          <w:p w:rsidR="004B59FE" w:rsidRDefault="004B59FE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1974,-</w:t>
            </w:r>
          </w:p>
        </w:tc>
        <w:tc>
          <w:tcPr>
            <w:tcW w:w="3021" w:type="dxa"/>
            <w:vAlign w:val="center"/>
          </w:tcPr>
          <w:p w:rsidR="004B59FE" w:rsidRDefault="004B59FE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94,-</w:t>
            </w:r>
          </w:p>
        </w:tc>
      </w:tr>
    </w:tbl>
    <w:p w:rsidR="004B59FE" w:rsidRPr="00B43E4B" w:rsidRDefault="004B59FE" w:rsidP="004B59FE">
      <w:pPr>
        <w:spacing w:before="240"/>
        <w:rPr>
          <w:sz w:val="24"/>
        </w:rPr>
      </w:pPr>
      <w:r w:rsidRPr="00B43E4B">
        <w:rPr>
          <w:sz w:val="24"/>
        </w:rPr>
        <w:t>Domov TAP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3E4B" w:rsidRPr="00B43E4B" w:rsidTr="00A5078C">
        <w:trPr>
          <w:trHeight w:val="397"/>
        </w:trPr>
        <w:tc>
          <w:tcPr>
            <w:tcW w:w="3020" w:type="dxa"/>
            <w:shd w:val="clear" w:color="auto" w:fill="68A042"/>
            <w:vAlign w:val="center"/>
          </w:tcPr>
          <w:p w:rsidR="004B59FE" w:rsidRPr="00B43E4B" w:rsidRDefault="00732A0A" w:rsidP="00560115">
            <w:pPr>
              <w:jc w:val="center"/>
              <w:rPr>
                <w:color w:val="FFFFFF" w:themeColor="background1"/>
                <w:sz w:val="24"/>
              </w:rPr>
            </w:pPr>
            <w:r w:rsidRPr="00B43E4B">
              <w:rPr>
                <w:color w:val="FFFFFF" w:themeColor="background1"/>
                <w:sz w:val="24"/>
              </w:rPr>
              <w:t>Typ</w:t>
            </w:r>
            <w:r w:rsidR="004B59FE" w:rsidRPr="00B43E4B">
              <w:rPr>
                <w:color w:val="FFFFFF" w:themeColor="background1"/>
                <w:sz w:val="24"/>
              </w:rPr>
              <w:t xml:space="preserve"> ubytování</w:t>
            </w:r>
          </w:p>
        </w:tc>
        <w:tc>
          <w:tcPr>
            <w:tcW w:w="3021" w:type="dxa"/>
            <w:shd w:val="clear" w:color="auto" w:fill="68A042"/>
            <w:vAlign w:val="center"/>
          </w:tcPr>
          <w:p w:rsidR="004B59FE" w:rsidRPr="00B43E4B" w:rsidRDefault="00732A0A" w:rsidP="00560115">
            <w:pPr>
              <w:jc w:val="center"/>
              <w:rPr>
                <w:color w:val="FFFFFF" w:themeColor="background1"/>
                <w:sz w:val="24"/>
              </w:rPr>
            </w:pPr>
            <w:r w:rsidRPr="00B43E4B">
              <w:rPr>
                <w:color w:val="FFFFFF" w:themeColor="background1"/>
                <w:sz w:val="24"/>
              </w:rPr>
              <w:t>Úhrada za měsíc</w:t>
            </w:r>
          </w:p>
        </w:tc>
        <w:tc>
          <w:tcPr>
            <w:tcW w:w="3021" w:type="dxa"/>
            <w:shd w:val="clear" w:color="auto" w:fill="68A042"/>
            <w:vAlign w:val="center"/>
          </w:tcPr>
          <w:p w:rsidR="004B59FE" w:rsidRPr="00B43E4B" w:rsidRDefault="004B59FE" w:rsidP="00560115">
            <w:pPr>
              <w:jc w:val="center"/>
              <w:rPr>
                <w:color w:val="FFFFFF" w:themeColor="background1"/>
                <w:sz w:val="24"/>
              </w:rPr>
            </w:pPr>
            <w:r w:rsidRPr="00B43E4B">
              <w:rPr>
                <w:color w:val="FFFFFF" w:themeColor="background1"/>
                <w:sz w:val="24"/>
              </w:rPr>
              <w:t>Úhrada za den</w:t>
            </w:r>
          </w:p>
        </w:tc>
      </w:tr>
      <w:tr w:rsidR="004B59FE" w:rsidTr="00A5078C">
        <w:trPr>
          <w:trHeight w:val="397"/>
        </w:trPr>
        <w:tc>
          <w:tcPr>
            <w:tcW w:w="3020" w:type="dxa"/>
            <w:shd w:val="clear" w:color="auto" w:fill="CBE3BB"/>
            <w:vAlign w:val="center"/>
          </w:tcPr>
          <w:p w:rsidR="004B59FE" w:rsidRDefault="004B59FE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lůžkový pokoj</w:t>
            </w:r>
          </w:p>
        </w:tc>
        <w:tc>
          <w:tcPr>
            <w:tcW w:w="3021" w:type="dxa"/>
            <w:vAlign w:val="center"/>
          </w:tcPr>
          <w:p w:rsidR="004B59FE" w:rsidRDefault="004B59FE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2331,-</w:t>
            </w:r>
          </w:p>
        </w:tc>
        <w:tc>
          <w:tcPr>
            <w:tcW w:w="3021" w:type="dxa"/>
            <w:vAlign w:val="center"/>
          </w:tcPr>
          <w:p w:rsidR="004B59FE" w:rsidRDefault="004B59FE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111,-</w:t>
            </w:r>
          </w:p>
        </w:tc>
      </w:tr>
    </w:tbl>
    <w:p w:rsidR="004B59FE" w:rsidRPr="00B43E4B" w:rsidRDefault="00732A0A" w:rsidP="004B59FE">
      <w:pPr>
        <w:spacing w:before="240"/>
        <w:rPr>
          <w:sz w:val="24"/>
        </w:rPr>
      </w:pPr>
      <w:r w:rsidRPr="00B43E4B">
        <w:rPr>
          <w:sz w:val="24"/>
        </w:rPr>
        <w:t>Domeček SB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3E4B" w:rsidRPr="00B43E4B" w:rsidTr="00A5078C">
        <w:trPr>
          <w:trHeight w:val="397"/>
        </w:trPr>
        <w:tc>
          <w:tcPr>
            <w:tcW w:w="3020" w:type="dxa"/>
            <w:shd w:val="clear" w:color="auto" w:fill="68A042"/>
            <w:vAlign w:val="center"/>
          </w:tcPr>
          <w:p w:rsidR="00732A0A" w:rsidRPr="00B43E4B" w:rsidRDefault="00732A0A" w:rsidP="00560115">
            <w:pPr>
              <w:jc w:val="center"/>
              <w:rPr>
                <w:color w:val="FFFFFF" w:themeColor="background1"/>
                <w:sz w:val="24"/>
              </w:rPr>
            </w:pPr>
            <w:r w:rsidRPr="00B43E4B">
              <w:rPr>
                <w:color w:val="FFFFFF" w:themeColor="background1"/>
                <w:sz w:val="24"/>
              </w:rPr>
              <w:t>Typ ubytování</w:t>
            </w:r>
          </w:p>
        </w:tc>
        <w:tc>
          <w:tcPr>
            <w:tcW w:w="3021" w:type="dxa"/>
            <w:shd w:val="clear" w:color="auto" w:fill="68A042"/>
            <w:vAlign w:val="center"/>
          </w:tcPr>
          <w:p w:rsidR="00732A0A" w:rsidRPr="00B43E4B" w:rsidRDefault="00732A0A" w:rsidP="00560115">
            <w:pPr>
              <w:jc w:val="center"/>
              <w:rPr>
                <w:color w:val="FFFFFF" w:themeColor="background1"/>
                <w:sz w:val="24"/>
              </w:rPr>
            </w:pPr>
            <w:r w:rsidRPr="00B43E4B">
              <w:rPr>
                <w:color w:val="FFFFFF" w:themeColor="background1"/>
                <w:sz w:val="24"/>
              </w:rPr>
              <w:t>Úhrada za měsíc</w:t>
            </w:r>
          </w:p>
        </w:tc>
        <w:tc>
          <w:tcPr>
            <w:tcW w:w="3021" w:type="dxa"/>
            <w:shd w:val="clear" w:color="auto" w:fill="68A042"/>
            <w:vAlign w:val="center"/>
          </w:tcPr>
          <w:p w:rsidR="00732A0A" w:rsidRPr="00B43E4B" w:rsidRDefault="00732A0A" w:rsidP="00560115">
            <w:pPr>
              <w:jc w:val="center"/>
              <w:rPr>
                <w:color w:val="FFFFFF" w:themeColor="background1"/>
                <w:sz w:val="24"/>
              </w:rPr>
            </w:pPr>
            <w:r w:rsidRPr="00B43E4B">
              <w:rPr>
                <w:color w:val="FFFFFF" w:themeColor="background1"/>
                <w:sz w:val="24"/>
              </w:rPr>
              <w:t>Úhrada za den</w:t>
            </w:r>
          </w:p>
        </w:tc>
      </w:tr>
      <w:tr w:rsidR="00732A0A" w:rsidTr="00A5078C">
        <w:trPr>
          <w:trHeight w:val="397"/>
        </w:trPr>
        <w:tc>
          <w:tcPr>
            <w:tcW w:w="3020" w:type="dxa"/>
            <w:shd w:val="clear" w:color="auto" w:fill="CBE3BB"/>
            <w:vAlign w:val="center"/>
          </w:tcPr>
          <w:p w:rsidR="00732A0A" w:rsidRDefault="00732A0A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lůžkový pokoj</w:t>
            </w:r>
          </w:p>
        </w:tc>
        <w:tc>
          <w:tcPr>
            <w:tcW w:w="3021" w:type="dxa"/>
            <w:vAlign w:val="center"/>
          </w:tcPr>
          <w:p w:rsidR="00732A0A" w:rsidRDefault="00732A0A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2982,-</w:t>
            </w:r>
          </w:p>
        </w:tc>
        <w:tc>
          <w:tcPr>
            <w:tcW w:w="3021" w:type="dxa"/>
            <w:vAlign w:val="center"/>
          </w:tcPr>
          <w:p w:rsidR="00732A0A" w:rsidRDefault="00732A0A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142,-</w:t>
            </w:r>
          </w:p>
        </w:tc>
      </w:tr>
      <w:tr w:rsidR="00732A0A" w:rsidTr="00A5078C">
        <w:trPr>
          <w:trHeight w:val="397"/>
        </w:trPr>
        <w:tc>
          <w:tcPr>
            <w:tcW w:w="3020" w:type="dxa"/>
            <w:shd w:val="clear" w:color="auto" w:fill="CBE3BB"/>
            <w:vAlign w:val="center"/>
          </w:tcPr>
          <w:p w:rsidR="00732A0A" w:rsidRDefault="00732A0A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lůžkový pokoj</w:t>
            </w:r>
          </w:p>
        </w:tc>
        <w:tc>
          <w:tcPr>
            <w:tcW w:w="3021" w:type="dxa"/>
            <w:vAlign w:val="center"/>
          </w:tcPr>
          <w:p w:rsidR="00732A0A" w:rsidRDefault="00732A0A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2646,-</w:t>
            </w:r>
          </w:p>
        </w:tc>
        <w:tc>
          <w:tcPr>
            <w:tcW w:w="3021" w:type="dxa"/>
            <w:vAlign w:val="center"/>
          </w:tcPr>
          <w:p w:rsidR="00732A0A" w:rsidRDefault="00732A0A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126,-</w:t>
            </w:r>
          </w:p>
        </w:tc>
      </w:tr>
    </w:tbl>
    <w:p w:rsidR="00732A0A" w:rsidRDefault="00732A0A" w:rsidP="00353804">
      <w:pPr>
        <w:rPr>
          <w:sz w:val="24"/>
        </w:rPr>
      </w:pPr>
    </w:p>
    <w:p w:rsidR="00732A0A" w:rsidRPr="00B43E4B" w:rsidRDefault="00732A0A" w:rsidP="00353804">
      <w:pPr>
        <w:rPr>
          <w:b/>
          <w:color w:val="68A042"/>
          <w:sz w:val="24"/>
        </w:rPr>
      </w:pPr>
      <w:r w:rsidRPr="00B43E4B">
        <w:rPr>
          <w:b/>
          <w:color w:val="68A042"/>
          <w:sz w:val="24"/>
        </w:rPr>
        <w:t>STRAVA</w:t>
      </w:r>
    </w:p>
    <w:p w:rsidR="00F95DED" w:rsidRPr="00F95DED" w:rsidRDefault="000B585B" w:rsidP="00353804">
      <w:pPr>
        <w:rPr>
          <w:sz w:val="24"/>
        </w:rPr>
      </w:pPr>
      <w:r>
        <w:rPr>
          <w:sz w:val="24"/>
        </w:rPr>
        <w:t>Normální strava pro klienty od</w:t>
      </w:r>
      <w:bookmarkStart w:id="0" w:name="_GoBack"/>
      <w:bookmarkEnd w:id="0"/>
      <w:r w:rsidR="00F95DED">
        <w:rPr>
          <w:sz w:val="24"/>
        </w:rPr>
        <w:t xml:space="preserve"> 12 let.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1417"/>
        <w:gridCol w:w="1696"/>
      </w:tblGrid>
      <w:tr w:rsidR="00B43E4B" w:rsidRPr="00B43E4B" w:rsidTr="00A5078C">
        <w:trPr>
          <w:trHeight w:val="397"/>
          <w:jc w:val="center"/>
        </w:trPr>
        <w:tc>
          <w:tcPr>
            <w:tcW w:w="1413" w:type="dxa"/>
            <w:shd w:val="clear" w:color="auto" w:fill="CBE3BB"/>
            <w:vAlign w:val="center"/>
          </w:tcPr>
          <w:p w:rsidR="00560115" w:rsidRPr="00B43E4B" w:rsidRDefault="00560115" w:rsidP="00560115">
            <w:pPr>
              <w:jc w:val="center"/>
              <w:rPr>
                <w:sz w:val="24"/>
              </w:rPr>
            </w:pPr>
            <w:r w:rsidRPr="00B43E4B">
              <w:rPr>
                <w:sz w:val="24"/>
              </w:rPr>
              <w:t>snídaně</w:t>
            </w:r>
          </w:p>
        </w:tc>
        <w:tc>
          <w:tcPr>
            <w:tcW w:w="1417" w:type="dxa"/>
            <w:shd w:val="clear" w:color="auto" w:fill="CBE3BB"/>
            <w:vAlign w:val="center"/>
          </w:tcPr>
          <w:p w:rsidR="00560115" w:rsidRPr="00B43E4B" w:rsidRDefault="00663993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přesnídávka</w:t>
            </w:r>
          </w:p>
        </w:tc>
        <w:tc>
          <w:tcPr>
            <w:tcW w:w="1560" w:type="dxa"/>
            <w:shd w:val="clear" w:color="auto" w:fill="CBE3BB"/>
            <w:vAlign w:val="center"/>
          </w:tcPr>
          <w:p w:rsidR="00560115" w:rsidRPr="00B43E4B" w:rsidRDefault="00560115" w:rsidP="00560115">
            <w:pPr>
              <w:jc w:val="center"/>
              <w:rPr>
                <w:sz w:val="24"/>
              </w:rPr>
            </w:pPr>
            <w:r w:rsidRPr="00B43E4B">
              <w:rPr>
                <w:sz w:val="24"/>
              </w:rPr>
              <w:t>oběd</w:t>
            </w:r>
          </w:p>
        </w:tc>
        <w:tc>
          <w:tcPr>
            <w:tcW w:w="1559" w:type="dxa"/>
            <w:shd w:val="clear" w:color="auto" w:fill="CBE3BB"/>
            <w:vAlign w:val="center"/>
          </w:tcPr>
          <w:p w:rsidR="00560115" w:rsidRPr="00B43E4B" w:rsidRDefault="00560115" w:rsidP="00560115">
            <w:pPr>
              <w:jc w:val="center"/>
              <w:rPr>
                <w:sz w:val="24"/>
              </w:rPr>
            </w:pPr>
            <w:r w:rsidRPr="00B43E4B">
              <w:rPr>
                <w:sz w:val="24"/>
              </w:rPr>
              <w:t>svačina</w:t>
            </w:r>
          </w:p>
        </w:tc>
        <w:tc>
          <w:tcPr>
            <w:tcW w:w="1417" w:type="dxa"/>
            <w:shd w:val="clear" w:color="auto" w:fill="CBE3BB"/>
            <w:vAlign w:val="center"/>
          </w:tcPr>
          <w:p w:rsidR="00560115" w:rsidRPr="00B43E4B" w:rsidRDefault="00560115" w:rsidP="00560115">
            <w:pPr>
              <w:jc w:val="center"/>
              <w:rPr>
                <w:sz w:val="24"/>
              </w:rPr>
            </w:pPr>
            <w:r w:rsidRPr="00B43E4B">
              <w:rPr>
                <w:sz w:val="24"/>
              </w:rPr>
              <w:t>večeře</w:t>
            </w:r>
          </w:p>
        </w:tc>
        <w:tc>
          <w:tcPr>
            <w:tcW w:w="1696" w:type="dxa"/>
            <w:shd w:val="clear" w:color="auto" w:fill="68A042"/>
            <w:vAlign w:val="center"/>
          </w:tcPr>
          <w:p w:rsidR="00560115" w:rsidRPr="00B43E4B" w:rsidRDefault="00560115" w:rsidP="00560115">
            <w:pPr>
              <w:jc w:val="center"/>
              <w:rPr>
                <w:color w:val="FFFFFF" w:themeColor="background1"/>
                <w:sz w:val="24"/>
              </w:rPr>
            </w:pPr>
            <w:r w:rsidRPr="00B43E4B">
              <w:rPr>
                <w:color w:val="FFFFFF" w:themeColor="background1"/>
                <w:sz w:val="24"/>
              </w:rPr>
              <w:t>Úhrada za den</w:t>
            </w:r>
          </w:p>
        </w:tc>
      </w:tr>
      <w:tr w:rsidR="00560115" w:rsidRPr="00560115" w:rsidTr="00A5078C">
        <w:trPr>
          <w:trHeight w:val="397"/>
          <w:jc w:val="center"/>
        </w:trPr>
        <w:tc>
          <w:tcPr>
            <w:tcW w:w="1413" w:type="dxa"/>
          </w:tcPr>
          <w:p w:rsidR="00560115" w:rsidRPr="00560115" w:rsidRDefault="00663993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560115">
              <w:rPr>
                <w:sz w:val="24"/>
              </w:rPr>
              <w:t>,-</w:t>
            </w:r>
          </w:p>
        </w:tc>
        <w:tc>
          <w:tcPr>
            <w:tcW w:w="1417" w:type="dxa"/>
          </w:tcPr>
          <w:p w:rsidR="00560115" w:rsidRPr="00560115" w:rsidRDefault="00663993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560115">
              <w:rPr>
                <w:sz w:val="24"/>
              </w:rPr>
              <w:t>,-</w:t>
            </w:r>
          </w:p>
        </w:tc>
        <w:tc>
          <w:tcPr>
            <w:tcW w:w="1560" w:type="dxa"/>
          </w:tcPr>
          <w:p w:rsidR="00560115" w:rsidRPr="00560115" w:rsidRDefault="00663993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560115">
              <w:rPr>
                <w:sz w:val="24"/>
              </w:rPr>
              <w:t>,-</w:t>
            </w:r>
          </w:p>
        </w:tc>
        <w:tc>
          <w:tcPr>
            <w:tcW w:w="1559" w:type="dxa"/>
          </w:tcPr>
          <w:p w:rsidR="00560115" w:rsidRPr="00560115" w:rsidRDefault="00663993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560115">
              <w:rPr>
                <w:sz w:val="24"/>
              </w:rPr>
              <w:t>,-</w:t>
            </w:r>
          </w:p>
        </w:tc>
        <w:tc>
          <w:tcPr>
            <w:tcW w:w="1417" w:type="dxa"/>
          </w:tcPr>
          <w:p w:rsidR="00560115" w:rsidRPr="00560115" w:rsidRDefault="00663993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560115">
              <w:rPr>
                <w:sz w:val="24"/>
              </w:rPr>
              <w:t>,-</w:t>
            </w:r>
          </w:p>
        </w:tc>
        <w:tc>
          <w:tcPr>
            <w:tcW w:w="1696" w:type="dxa"/>
          </w:tcPr>
          <w:p w:rsidR="00560115" w:rsidRPr="00560115" w:rsidRDefault="00663993" w:rsidP="00560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  <w:r w:rsidR="00560115">
              <w:rPr>
                <w:sz w:val="24"/>
              </w:rPr>
              <w:t>,-</w:t>
            </w:r>
          </w:p>
        </w:tc>
      </w:tr>
    </w:tbl>
    <w:p w:rsidR="00353804" w:rsidRDefault="00353804" w:rsidP="00353804">
      <w:pPr>
        <w:rPr>
          <w:b/>
          <w:sz w:val="24"/>
        </w:rPr>
      </w:pPr>
    </w:p>
    <w:p w:rsidR="00353804" w:rsidRPr="00B43E4B" w:rsidRDefault="00732A0A" w:rsidP="00353804">
      <w:pPr>
        <w:rPr>
          <w:b/>
          <w:color w:val="68A042"/>
          <w:sz w:val="24"/>
        </w:rPr>
      </w:pPr>
      <w:r w:rsidRPr="00B43E4B">
        <w:rPr>
          <w:b/>
          <w:color w:val="68A042"/>
          <w:sz w:val="24"/>
        </w:rPr>
        <w:t>PÉČE</w:t>
      </w:r>
    </w:p>
    <w:p w:rsidR="00353804" w:rsidRDefault="009E0573" w:rsidP="00353804">
      <w:pPr>
        <w:rPr>
          <w:sz w:val="24"/>
        </w:rPr>
      </w:pPr>
      <w:r w:rsidRPr="009E0573">
        <w:rPr>
          <w:sz w:val="24"/>
        </w:rPr>
        <w:t xml:space="preserve">Úhrada za péči </w:t>
      </w:r>
      <w:r w:rsidR="00CA0995">
        <w:rPr>
          <w:sz w:val="24"/>
        </w:rPr>
        <w:t>je stanovena maximálně ve výši 70% přiznaného příspěvku na péči.</w:t>
      </w:r>
    </w:p>
    <w:p w:rsidR="00CA0995" w:rsidRPr="009E0573" w:rsidRDefault="00CA0995" w:rsidP="00353804">
      <w:pPr>
        <w:rPr>
          <w:sz w:val="24"/>
        </w:rPr>
      </w:pPr>
    </w:p>
    <w:p w:rsidR="00353804" w:rsidRDefault="00F95DED" w:rsidP="00F95DED">
      <w:pPr>
        <w:spacing w:after="0"/>
      </w:pPr>
      <w:r>
        <w:t xml:space="preserve">V Praze dne </w:t>
      </w:r>
      <w:r w:rsidR="00663993">
        <w:t>25. 9. 2024</w:t>
      </w:r>
      <w:r w:rsidRPr="00F95DED">
        <w:t xml:space="preserve"> </w:t>
      </w:r>
      <w:r w:rsidR="00663993">
        <w:tab/>
      </w:r>
      <w:r w:rsidR="00663993">
        <w:tab/>
      </w:r>
      <w:r w:rsidR="00663993">
        <w:tab/>
      </w:r>
      <w:r w:rsidR="00663993">
        <w:tab/>
      </w:r>
      <w:r w:rsidR="00663993">
        <w:tab/>
      </w:r>
      <w:r w:rsidR="00663993">
        <w:tab/>
      </w:r>
      <w:r w:rsidR="00663993">
        <w:tab/>
      </w:r>
      <w:r>
        <w:t>Mgr. Petr Hrubý</w:t>
      </w:r>
    </w:p>
    <w:p w:rsidR="00F95DED" w:rsidRDefault="00F95DED" w:rsidP="00F95DE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JÚŠ</w:t>
      </w:r>
    </w:p>
    <w:p w:rsidR="00F95DED" w:rsidRDefault="00F95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5DED" w:rsidRDefault="00F95DED"/>
    <w:p w:rsidR="00F95DED" w:rsidRDefault="00F95DED"/>
    <w:sectPr w:rsidR="00F95D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95" w:rsidRDefault="00CA0995" w:rsidP="000A6C45">
      <w:pPr>
        <w:spacing w:after="0" w:line="240" w:lineRule="auto"/>
      </w:pPr>
      <w:r>
        <w:separator/>
      </w:r>
    </w:p>
  </w:endnote>
  <w:endnote w:type="continuationSeparator" w:id="0">
    <w:p w:rsidR="00CA0995" w:rsidRDefault="00CA0995" w:rsidP="000A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95" w:rsidRDefault="00CA0995" w:rsidP="000A6C45">
      <w:pPr>
        <w:spacing w:after="0" w:line="240" w:lineRule="auto"/>
      </w:pPr>
      <w:r>
        <w:separator/>
      </w:r>
    </w:p>
  </w:footnote>
  <w:footnote w:type="continuationSeparator" w:id="0">
    <w:p w:rsidR="00CA0995" w:rsidRDefault="00CA0995" w:rsidP="000A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95" w:rsidRPr="000A6C45" w:rsidRDefault="00CA0995" w:rsidP="000A6C45">
    <w:pPr>
      <w:pStyle w:val="Zhlav"/>
    </w:pPr>
    <w:r>
      <w:rPr>
        <w:noProof/>
        <w:lang w:eastAsia="cs-CZ"/>
      </w:rPr>
      <w:drawing>
        <wp:inline distT="0" distB="0" distL="0" distR="0" wp14:anchorId="555DA887" wp14:editId="05171851">
          <wp:extent cx="5760720" cy="625793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5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6D"/>
    <w:rsid w:val="0002666D"/>
    <w:rsid w:val="000A6C45"/>
    <w:rsid w:val="000B585B"/>
    <w:rsid w:val="00353804"/>
    <w:rsid w:val="00482E7D"/>
    <w:rsid w:val="004B59FE"/>
    <w:rsid w:val="00560115"/>
    <w:rsid w:val="00663993"/>
    <w:rsid w:val="00732A0A"/>
    <w:rsid w:val="00865494"/>
    <w:rsid w:val="009437FB"/>
    <w:rsid w:val="009E0573"/>
    <w:rsid w:val="00A5078C"/>
    <w:rsid w:val="00A73CFD"/>
    <w:rsid w:val="00B43E4B"/>
    <w:rsid w:val="00CA0995"/>
    <w:rsid w:val="00F9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F94E"/>
  <w15:chartTrackingRefBased/>
  <w15:docId w15:val="{FA8AACF3-28F7-47D7-A47B-9801C84F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C45"/>
  </w:style>
  <w:style w:type="paragraph" w:styleId="Zpat">
    <w:name w:val="footer"/>
    <w:basedOn w:val="Normln"/>
    <w:link w:val="ZpatChar"/>
    <w:uiPriority w:val="99"/>
    <w:unhideWhenUsed/>
    <w:rsid w:val="000A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C45"/>
  </w:style>
  <w:style w:type="table" w:styleId="Mkatabulky">
    <w:name w:val="Table Grid"/>
    <w:basedOn w:val="Normlntabulka"/>
    <w:uiPriority w:val="39"/>
    <w:rsid w:val="004B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Havlová, Ilona</dc:creator>
  <cp:keywords/>
  <dc:description/>
  <cp:lastModifiedBy>Havlová, Ilona</cp:lastModifiedBy>
  <cp:revision>5</cp:revision>
  <dcterms:created xsi:type="dcterms:W3CDTF">2022-04-27T09:28:00Z</dcterms:created>
  <dcterms:modified xsi:type="dcterms:W3CDTF">2024-09-25T10:57:00Z</dcterms:modified>
</cp:coreProperties>
</file>